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3C69" w14:textId="77777777" w:rsidR="006E56E5" w:rsidRDefault="006E56E5" w:rsidP="006E56E5">
      <w:pPr>
        <w:shd w:val="clear" w:color="auto" w:fill="FFFFFF"/>
        <w:spacing w:after="75" w:line="240" w:lineRule="auto"/>
        <w:outlineLvl w:val="1"/>
        <w:rPr>
          <w:rFonts w:ascii="Helvetica" w:eastAsia="Times New Roman" w:hAnsi="Helvetica" w:cs="Helvetica"/>
          <w:spacing w:val="-1"/>
          <w:kern w:val="0"/>
          <w:sz w:val="54"/>
          <w:szCs w:val="54"/>
          <w:lang w:eastAsia="it-IT"/>
          <w14:ligatures w14:val="none"/>
        </w:rPr>
      </w:pPr>
      <w:r w:rsidRPr="00A537CA">
        <w:rPr>
          <w:rFonts w:ascii="Helvetica" w:eastAsia="Times New Roman" w:hAnsi="Helvetica" w:cs="Helvetica"/>
          <w:spacing w:val="-1"/>
          <w:kern w:val="0"/>
          <w:sz w:val="54"/>
          <w:szCs w:val="54"/>
          <w:lang w:eastAsia="it-IT"/>
          <w14:ligatures w14:val="none"/>
        </w:rPr>
        <w:t>Obbligo scolastico</w:t>
      </w:r>
    </w:p>
    <w:p w14:paraId="487AE8F1" w14:textId="77777777" w:rsidR="004D06DF" w:rsidRPr="00A537CA" w:rsidRDefault="004D06DF" w:rsidP="006E56E5">
      <w:pPr>
        <w:shd w:val="clear" w:color="auto" w:fill="FFFFFF"/>
        <w:spacing w:after="75" w:line="240" w:lineRule="auto"/>
        <w:outlineLvl w:val="1"/>
        <w:rPr>
          <w:rFonts w:ascii="Helvetica" w:eastAsia="Times New Roman" w:hAnsi="Helvetica" w:cs="Helvetica"/>
          <w:spacing w:val="-1"/>
          <w:kern w:val="0"/>
          <w:sz w:val="54"/>
          <w:szCs w:val="54"/>
          <w:lang w:eastAsia="it-IT"/>
          <w14:ligatures w14:val="none"/>
        </w:rPr>
      </w:pPr>
    </w:p>
    <w:p w14:paraId="649B419D" w14:textId="77777777" w:rsidR="006E56E5" w:rsidRDefault="006E56E5" w:rsidP="006E56E5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kern w:val="0"/>
          <w:sz w:val="27"/>
          <w:szCs w:val="27"/>
          <w:lang w:eastAsia="it-IT"/>
          <w14:ligatures w14:val="none"/>
        </w:rPr>
      </w:pPr>
      <w:r w:rsidRPr="00A537CA">
        <w:rPr>
          <w:rFonts w:ascii="Helvetica" w:eastAsia="Times New Roman" w:hAnsi="Helvetica" w:cs="Helvetica"/>
          <w:kern w:val="0"/>
          <w:sz w:val="27"/>
          <w:szCs w:val="27"/>
          <w:lang w:eastAsia="it-IT"/>
          <w14:ligatures w14:val="none"/>
        </w:rPr>
        <w:t>Obbligo di istruzione - Modalità e verifica dell’assolvimento</w:t>
      </w:r>
    </w:p>
    <w:p w14:paraId="7C46C8CB" w14:textId="77777777" w:rsidR="004D06DF" w:rsidRPr="00A537CA" w:rsidRDefault="004D06DF" w:rsidP="006E56E5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</w:pPr>
    </w:p>
    <w:p w14:paraId="33310A17" w14:textId="77777777" w:rsidR="006E56E5" w:rsidRPr="00A537CA" w:rsidRDefault="006E56E5" w:rsidP="006E56E5">
      <w:pPr>
        <w:shd w:val="clear" w:color="auto" w:fill="FFFFFF"/>
        <w:spacing w:after="375" w:line="240" w:lineRule="auto"/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</w:pPr>
      <w:r w:rsidRPr="00A537CA"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  <w:t>L’obbligo di istruzione riguarda la fascia di età compresa tra i sei e i sedici anni e si assolve attraverso una delle seguenti modalità:</w:t>
      </w:r>
    </w:p>
    <w:p w14:paraId="7B5CD6F7" w14:textId="77777777" w:rsidR="006E56E5" w:rsidRPr="00A537CA" w:rsidRDefault="006E56E5" w:rsidP="006E56E5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</w:pPr>
      <w:r w:rsidRPr="00A537CA"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  <w:t>frequenza del primo biennio di uno dei percorsi di istruzione secondaria di secondo grado nelle scuole statali e paritarie (Licei, Tecnici, Professionali) o in uno dei percorsi triennali e quadriennali dell’istruzione e formazione professionale (IeFP) organizzati dai centri di formazione professionale accreditati dalle Regioni e dagli istituti professionali;</w:t>
      </w:r>
    </w:p>
    <w:p w14:paraId="33AFADEE" w14:textId="77777777" w:rsidR="006E56E5" w:rsidRPr="00A537CA" w:rsidRDefault="006E56E5" w:rsidP="006E56E5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</w:pPr>
      <w:r w:rsidRPr="00A537CA"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  <w:t>sottoscrizione, a partire dal quindicesimo anno di età, di un contratto di apprendistato</w:t>
      </w:r>
    </w:p>
    <w:p w14:paraId="75B04206" w14:textId="77777777" w:rsidR="006E56E5" w:rsidRPr="00A537CA" w:rsidRDefault="006E56E5" w:rsidP="006E56E5">
      <w:pPr>
        <w:numPr>
          <w:ilvl w:val="0"/>
          <w:numId w:val="1"/>
        </w:numPr>
        <w:shd w:val="clear" w:color="auto" w:fill="FFFFFF"/>
        <w:spacing w:after="60" w:line="240" w:lineRule="auto"/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</w:pPr>
      <w:r w:rsidRPr="00A537CA">
        <w:rPr>
          <w:rFonts w:ascii="Titillium Web" w:eastAsia="Times New Roman" w:hAnsi="Titillium Web" w:cs="Times New Roman"/>
          <w:kern w:val="0"/>
          <w:sz w:val="27"/>
          <w:szCs w:val="27"/>
          <w:lang w:eastAsia="it-IT"/>
          <w14:ligatures w14:val="none"/>
        </w:rPr>
        <w:t>istruzione parentale. In questo caso gli studenti sostengono annualmente l’esame di idoneità per il passaggio alla classe successiva in qualità di candidati esterni presso una scuola statale o paritaria, fino all’assolvimento dell’obbligo di istruzione.</w:t>
      </w:r>
    </w:p>
    <w:p w14:paraId="3B6DA123" w14:textId="77777777" w:rsidR="00FE61E1" w:rsidRDefault="00FE61E1"/>
    <w:sectPr w:rsidR="00FE61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panose1 w:val="00000400000000000000"/>
    <w:charset w:val="00"/>
    <w:family w:val="auto"/>
    <w:pitch w:val="variable"/>
    <w:sig w:usb0="00000007" w:usb1="00000001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43D78"/>
    <w:multiLevelType w:val="multilevel"/>
    <w:tmpl w:val="FD66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5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EF"/>
    <w:rsid w:val="00272ECD"/>
    <w:rsid w:val="003A1F5C"/>
    <w:rsid w:val="004D06DF"/>
    <w:rsid w:val="006E56E5"/>
    <w:rsid w:val="00A537CA"/>
    <w:rsid w:val="00CA57EF"/>
    <w:rsid w:val="00F7047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0F134"/>
  <w15:chartTrackingRefBased/>
  <w15:docId w15:val="{18D7CEBE-5F3D-4E94-8A32-7E910BF1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5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5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5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5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5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5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5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5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5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5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5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57E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7E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57E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57E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57E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57E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5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5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5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5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5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57E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57E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57E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5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57E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57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Nunziata</dc:creator>
  <cp:keywords/>
  <dc:description/>
  <cp:lastModifiedBy>Nunziata Matteo</cp:lastModifiedBy>
  <cp:revision>4</cp:revision>
  <dcterms:created xsi:type="dcterms:W3CDTF">2026-09-25T13:44:00Z</dcterms:created>
  <dcterms:modified xsi:type="dcterms:W3CDTF">2026-10-01T14:51:00Z</dcterms:modified>
</cp:coreProperties>
</file>